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728" w:type="dxa"/>
        <w:tblLook w:val="04A0" w:firstRow="1" w:lastRow="0" w:firstColumn="1" w:lastColumn="0" w:noHBand="0" w:noVBand="1"/>
      </w:tblPr>
      <w:tblGrid>
        <w:gridCol w:w="3682"/>
        <w:gridCol w:w="3682"/>
        <w:gridCol w:w="3682"/>
        <w:gridCol w:w="3682"/>
      </w:tblGrid>
      <w:tr w:rsidR="00446070" w:rsidRPr="004D5E34" w14:paraId="19DD31AB" w14:textId="77777777" w:rsidTr="00EF3195">
        <w:trPr>
          <w:trHeight w:val="4368"/>
        </w:trPr>
        <w:tc>
          <w:tcPr>
            <w:tcW w:w="3682" w:type="dxa"/>
          </w:tcPr>
          <w:p w14:paraId="434C7253" w14:textId="77777777" w:rsidR="00EF3195" w:rsidRPr="004D5E34" w:rsidRDefault="00EF3195">
            <w:pPr>
              <w:rPr>
                <w:rFonts w:cstheme="minorHAnsi"/>
                <w:b/>
              </w:rPr>
            </w:pPr>
            <w:bookmarkStart w:id="0" w:name="_GoBack"/>
            <w:bookmarkEnd w:id="0"/>
            <w:r w:rsidRPr="004D5E34">
              <w:rPr>
                <w:rFonts w:cstheme="minorHAnsi"/>
                <w:b/>
              </w:rPr>
              <w:t>KPI 1 – Ratio &amp; Proportion</w:t>
            </w:r>
            <w:r w:rsidR="0085477B" w:rsidRPr="004D5E34">
              <w:rPr>
                <w:rFonts w:cstheme="minorHAnsi"/>
                <w:b/>
              </w:rPr>
              <w:t xml:space="preserve"> (Hegarty: 328-331, 332-334, 339-343, 342, 346)</w:t>
            </w:r>
          </w:p>
          <w:p w14:paraId="66CAB26A" w14:textId="77777777" w:rsidR="00D46651" w:rsidRPr="004D5E34" w:rsidRDefault="00D46651">
            <w:pPr>
              <w:rPr>
                <w:rFonts w:cstheme="minorHAnsi"/>
              </w:rPr>
            </w:pPr>
          </w:p>
          <w:p w14:paraId="092B8BAA" w14:textId="77777777" w:rsidR="00D46651" w:rsidRPr="004D5E34" w:rsidRDefault="004D5E34" w:rsidP="00D46651">
            <w:pPr>
              <w:rPr>
                <w:rFonts w:cstheme="minorHAnsi"/>
                <w:b/>
                <w:color w:val="538135" w:themeColor="accent6" w:themeShade="BF"/>
                <w:u w:val="single"/>
              </w:rPr>
            </w:pPr>
            <w:r w:rsidRPr="004D5E34">
              <w:rPr>
                <w:rFonts w:cstheme="minorHAnsi"/>
                <w:b/>
                <w:color w:val="538135" w:themeColor="accent6" w:themeShade="BF"/>
                <w:u w:val="single"/>
              </w:rPr>
              <w:t>Link between ratios and fractions:</w:t>
            </w:r>
          </w:p>
          <w:p w14:paraId="6699B599" w14:textId="77777777" w:rsidR="004D5E34" w:rsidRPr="004D5E34" w:rsidRDefault="004D5E34" w:rsidP="00D46651">
            <w:pPr>
              <w:rPr>
                <w:rFonts w:cstheme="minorHAnsi"/>
                <w:b/>
                <w:color w:val="538135" w:themeColor="accent6" w:themeShade="BF"/>
                <w:u w:val="single"/>
              </w:rPr>
            </w:pPr>
          </w:p>
          <w:p w14:paraId="31D89B4E" w14:textId="77777777" w:rsidR="004D5E34" w:rsidRPr="004D5E34" w:rsidRDefault="004D5E34" w:rsidP="00D46651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>Boys to girls in ratio 2: 3</w:t>
            </w:r>
          </w:p>
          <w:p w14:paraId="5DCAC851" w14:textId="77777777" w:rsidR="004D5E34" w:rsidRPr="004D5E34" w:rsidRDefault="00D82B19" w:rsidP="00D46651">
            <w:pPr>
              <w:rPr>
                <w:rFonts w:cstheme="minorHAnsi"/>
              </w:rPr>
            </w:pPr>
            <m:oMath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5</m:t>
                  </m:r>
                </m:den>
              </m:f>
            </m:oMath>
            <w:r w:rsidR="004D5E34" w:rsidRPr="004D5E34">
              <w:rPr>
                <w:rFonts w:eastAsiaTheme="minorEastAsia" w:cstheme="minorHAnsi"/>
              </w:rPr>
              <w:t xml:space="preserve"> are boys,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</w:rPr>
                    <m:t>5</m:t>
                  </m:r>
                </m:den>
              </m:f>
            </m:oMath>
            <w:r w:rsidR="004D5E34" w:rsidRPr="004D5E34">
              <w:rPr>
                <w:rFonts w:eastAsiaTheme="minorEastAsia" w:cstheme="minorHAnsi"/>
              </w:rPr>
              <w:t xml:space="preserve"> are girls</w:t>
            </w:r>
          </w:p>
          <w:p w14:paraId="4773A21E" w14:textId="77777777" w:rsidR="004D5E34" w:rsidRPr="004D5E34" w:rsidRDefault="004D5E34" w:rsidP="00D46651">
            <w:pPr>
              <w:rPr>
                <w:rFonts w:cstheme="minorHAnsi"/>
              </w:rPr>
            </w:pPr>
          </w:p>
          <w:p w14:paraId="3A1F38CF" w14:textId="77777777" w:rsidR="004D5E34" w:rsidRPr="004D5E34" w:rsidRDefault="004D5E34" w:rsidP="00D46651">
            <w:pPr>
              <w:rPr>
                <w:rFonts w:cstheme="minorHAnsi"/>
                <w:b/>
                <w:color w:val="538135" w:themeColor="accent6" w:themeShade="BF"/>
                <w:u w:val="single"/>
              </w:rPr>
            </w:pPr>
            <w:r w:rsidRPr="004D5E34">
              <w:rPr>
                <w:rFonts w:cstheme="minorHAnsi"/>
                <w:b/>
                <w:color w:val="538135" w:themeColor="accent6" w:themeShade="BF"/>
                <w:u w:val="single"/>
              </w:rPr>
              <w:t>Multiplicative Reasoning:</w:t>
            </w:r>
          </w:p>
          <w:p w14:paraId="5AD323DB" w14:textId="77777777" w:rsidR="004D5E34" w:rsidRPr="004D5E34" w:rsidRDefault="004D5E34" w:rsidP="00D46651">
            <w:pPr>
              <w:rPr>
                <w:rFonts w:cstheme="minorHAnsi"/>
              </w:rPr>
            </w:pPr>
          </w:p>
          <w:p w14:paraId="71136D69" w14:textId="77777777" w:rsidR="00D46651" w:rsidRPr="004D5E34" w:rsidRDefault="004D5E34" w:rsidP="00D46651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>Number of cookies               Costs</w:t>
            </w:r>
          </w:p>
          <w:p w14:paraId="115941B8" w14:textId="77777777" w:rsidR="004D5E34" w:rsidRPr="004D5E34" w:rsidRDefault="004D5E34" w:rsidP="00D46651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                4                                 120</w:t>
            </w:r>
          </w:p>
          <w:p w14:paraId="283AEAF7" w14:textId="77777777" w:rsidR="00D46651" w:rsidRPr="004D5E34" w:rsidRDefault="004D5E34" w:rsidP="00D46651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               24                               ____   </w:t>
            </w:r>
          </w:p>
          <w:p w14:paraId="7754C544" w14:textId="77777777" w:rsidR="00D46651" w:rsidRPr="004D5E34" w:rsidRDefault="00D46651" w:rsidP="00D46651">
            <w:pPr>
              <w:rPr>
                <w:rFonts w:cstheme="minorHAnsi"/>
              </w:rPr>
            </w:pPr>
          </w:p>
          <w:p w14:paraId="0A20C31C" w14:textId="77777777" w:rsidR="00D46651" w:rsidRPr="004D5E34" w:rsidRDefault="00D46651" w:rsidP="00D46651">
            <w:pPr>
              <w:rPr>
                <w:rFonts w:cstheme="minorHAnsi"/>
              </w:rPr>
            </w:pPr>
          </w:p>
          <w:p w14:paraId="25E9B0F6" w14:textId="77777777" w:rsidR="00D46651" w:rsidRPr="004D5E34" w:rsidRDefault="00D46651" w:rsidP="00D46651">
            <w:pPr>
              <w:rPr>
                <w:rFonts w:cstheme="minorHAnsi"/>
              </w:rPr>
            </w:pPr>
          </w:p>
          <w:p w14:paraId="11369228" w14:textId="77777777" w:rsidR="00D46651" w:rsidRPr="004D5E34" w:rsidRDefault="00D46651" w:rsidP="00D46651">
            <w:pPr>
              <w:rPr>
                <w:rFonts w:cstheme="minorHAnsi"/>
              </w:rPr>
            </w:pPr>
          </w:p>
          <w:p w14:paraId="7591B243" w14:textId="77777777" w:rsidR="00D46651" w:rsidRPr="004D5E34" w:rsidRDefault="00D46651" w:rsidP="00D46651">
            <w:pPr>
              <w:rPr>
                <w:rFonts w:cstheme="minorHAnsi"/>
              </w:rPr>
            </w:pPr>
          </w:p>
          <w:p w14:paraId="7170BB35" w14:textId="77777777" w:rsidR="00EF3195" w:rsidRPr="004D5E34" w:rsidRDefault="00EF3195" w:rsidP="00D46651">
            <w:pPr>
              <w:rPr>
                <w:rFonts w:cstheme="minorHAnsi"/>
              </w:rPr>
            </w:pPr>
          </w:p>
        </w:tc>
        <w:tc>
          <w:tcPr>
            <w:tcW w:w="3682" w:type="dxa"/>
          </w:tcPr>
          <w:p w14:paraId="0CCADEA9" w14:textId="77777777" w:rsidR="00D46651" w:rsidRPr="004D5E34" w:rsidRDefault="00D46651">
            <w:pPr>
              <w:rPr>
                <w:rFonts w:cstheme="minorHAnsi"/>
                <w:b/>
              </w:rPr>
            </w:pPr>
            <w:r w:rsidRPr="004D5E34">
              <w:rPr>
                <w:rFonts w:cstheme="minorHAnsi"/>
                <w:b/>
              </w:rPr>
              <w:t xml:space="preserve">KPI 2 – </w:t>
            </w:r>
            <w:r w:rsidR="007331B3" w:rsidRPr="004D5E34">
              <w:rPr>
                <w:rFonts w:cstheme="minorHAnsi"/>
                <w:b/>
              </w:rPr>
              <w:t>Algebraic proportion/proof</w:t>
            </w:r>
            <w:r w:rsidR="0085477B" w:rsidRPr="004D5E34">
              <w:rPr>
                <w:rFonts w:cstheme="minorHAnsi"/>
                <w:b/>
              </w:rPr>
              <w:t xml:space="preserve"> (344, 345, 347, 348, 324-327)</w:t>
            </w:r>
          </w:p>
          <w:p w14:paraId="5DCCBD5A" w14:textId="77777777" w:rsidR="007331B3" w:rsidRPr="004D5E34" w:rsidRDefault="007331B3">
            <w:pPr>
              <w:rPr>
                <w:rFonts w:cstheme="minorHAnsi"/>
                <w:noProof/>
                <w:lang w:eastAsia="en-GB"/>
              </w:rPr>
            </w:pPr>
          </w:p>
          <w:p w14:paraId="12891C3C" w14:textId="77777777" w:rsidR="00BF7E83" w:rsidRPr="004D5E34" w:rsidRDefault="00BF7E83" w:rsidP="00BF7E83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4D5E34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Direct and Inverse proportion:</w:t>
            </w:r>
          </w:p>
          <w:p w14:paraId="310CEAE9" w14:textId="77777777" w:rsidR="00BF7E83" w:rsidRPr="004D5E34" w:rsidRDefault="00BF7E83" w:rsidP="00BF7E83">
            <w:pPr>
              <w:rPr>
                <w:rFonts w:cstheme="minorHAnsi"/>
                <w:b/>
                <w:color w:val="538135" w:themeColor="accent6" w:themeShade="BF"/>
              </w:rPr>
            </w:pPr>
          </w:p>
          <w:p w14:paraId="579CC090" w14:textId="77777777" w:rsidR="00BF7E83" w:rsidRPr="004D5E34" w:rsidRDefault="00BF7E83" w:rsidP="00BF7E83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If </w:t>
            </w:r>
            <m:oMath>
              <m:r>
                <w:rPr>
                  <w:rFonts w:ascii="Cambria Math" w:hAnsi="Cambria Math" w:cstheme="minorHAnsi"/>
                </w:rPr>
                <m:t>x</m:t>
              </m:r>
            </m:oMath>
            <w:r w:rsidRPr="004D5E34">
              <w:rPr>
                <w:rFonts w:cstheme="minorHAnsi"/>
              </w:rPr>
              <w:t xml:space="preserve"> is directly proportional to </w:t>
            </w:r>
            <m:oMath>
              <m:sSup>
                <m:sSup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n</m:t>
                  </m:r>
                </m:sup>
              </m:sSup>
            </m:oMath>
            <w:r w:rsidRPr="004D5E34">
              <w:rPr>
                <w:rFonts w:cstheme="minorHAnsi"/>
              </w:rPr>
              <w:t xml:space="preserve"> then:</w:t>
            </w:r>
          </w:p>
          <w:p w14:paraId="33943EF0" w14:textId="77777777" w:rsidR="00BF7E83" w:rsidRPr="004D5E34" w:rsidRDefault="00BF7E83" w:rsidP="00BF7E83">
            <w:pPr>
              <w:rPr>
                <w:rFonts w:cstheme="minorHAnsi"/>
              </w:rPr>
            </w:pPr>
          </w:p>
          <w:p w14:paraId="593F42DF" w14:textId="77777777" w:rsidR="00BF7E83" w:rsidRPr="004D5E34" w:rsidRDefault="00BF7E83" w:rsidP="00BF7E83">
            <w:pPr>
              <w:rPr>
                <w:rFonts w:eastAsiaTheme="minorEastAsia" w:cstheme="minorHAnsi"/>
                <w:iCs/>
              </w:rPr>
            </w:pPr>
            <w:r w:rsidRPr="004D5E34">
              <w:rPr>
                <w:rFonts w:cstheme="minorHAnsi"/>
              </w:rPr>
              <w:t xml:space="preserve"> </w:t>
            </w:r>
            <m:oMath>
              <m:r>
                <w:rPr>
                  <w:rFonts w:ascii="Cambria Math" w:hAnsi="Cambria Math" w:cstheme="minorHAnsi"/>
                </w:rPr>
                <m:t>x∝</m:t>
              </m:r>
              <m:sSup>
                <m:sSup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n</m:t>
                  </m:r>
                </m:sup>
              </m:sSup>
            </m:oMath>
            <w:r w:rsidRPr="004D5E34">
              <w:rPr>
                <w:rFonts w:cstheme="minorHAnsi"/>
              </w:rPr>
              <w:t xml:space="preserve"> so </w:t>
            </w:r>
            <m:oMath>
              <m:r>
                <w:rPr>
                  <w:rFonts w:ascii="Cambria Math" w:hAnsi="Cambria Math" w:cstheme="minorHAnsi"/>
                </w:rPr>
                <m:t>x=k ×</m:t>
              </m:r>
              <m:sSup>
                <m:sSup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n</m:t>
                  </m:r>
                </m:sup>
              </m:sSup>
            </m:oMath>
          </w:p>
          <w:p w14:paraId="6AF53C00" w14:textId="77777777" w:rsidR="00BF7E83" w:rsidRPr="004D5E34" w:rsidRDefault="00BF7E83" w:rsidP="00BF7E83">
            <w:pPr>
              <w:rPr>
                <w:rFonts w:cstheme="minorHAnsi"/>
              </w:rPr>
            </w:pPr>
          </w:p>
          <w:p w14:paraId="5D0BC7C8" w14:textId="77777777" w:rsidR="00BF7E83" w:rsidRPr="004D5E34" w:rsidRDefault="00BF7E83" w:rsidP="00BF7E83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If </w:t>
            </w:r>
            <m:oMath>
              <m:r>
                <w:rPr>
                  <w:rFonts w:ascii="Cambria Math" w:hAnsi="Cambria Math" w:cstheme="minorHAnsi"/>
                </w:rPr>
                <m:t>x</m:t>
              </m:r>
            </m:oMath>
            <w:r w:rsidRPr="004D5E34">
              <w:rPr>
                <w:rFonts w:cstheme="minorHAnsi"/>
              </w:rPr>
              <w:t xml:space="preserve"> is inversely proportional to </w:t>
            </w:r>
            <m:oMath>
              <m:sSup>
                <m:sSup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n</m:t>
                  </m:r>
                </m:sup>
              </m:sSup>
            </m:oMath>
            <w:r w:rsidRPr="004D5E34">
              <w:rPr>
                <w:rFonts w:cstheme="minorHAnsi"/>
              </w:rPr>
              <w:t xml:space="preserve"> then:</w:t>
            </w:r>
          </w:p>
          <w:p w14:paraId="27FC2032" w14:textId="77777777" w:rsidR="00BF7E83" w:rsidRPr="004D5E34" w:rsidRDefault="00BF7E83" w:rsidP="00BF7E83">
            <w:pPr>
              <w:rPr>
                <w:rFonts w:cstheme="minorHAnsi"/>
              </w:rPr>
            </w:pPr>
          </w:p>
          <w:p w14:paraId="0E6BDE28" w14:textId="77777777" w:rsidR="00BF7E83" w:rsidRPr="004D5E34" w:rsidRDefault="00BF7E83" w:rsidP="00BF7E83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 </w:t>
            </w:r>
            <m:oMath>
              <m:r>
                <w:rPr>
                  <w:rFonts w:ascii="Cambria Math" w:hAnsi="Cambria Math" w:cstheme="minorHAnsi"/>
                </w:rPr>
                <m:t>x∝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n</m:t>
                      </m:r>
                    </m:sup>
                  </m:sSup>
                </m:den>
              </m:f>
              <m:r>
                <w:rPr>
                  <w:rFonts w:ascii="Cambria Math" w:hAnsi="Cambria Math" w:cstheme="minorHAnsi"/>
                </w:rPr>
                <m:t> </m:t>
              </m:r>
            </m:oMath>
            <w:r w:rsidRPr="004D5E34">
              <w:rPr>
                <w:rFonts w:cstheme="minorHAnsi"/>
              </w:rPr>
              <w:t xml:space="preserve">so </w:t>
            </w:r>
            <m:oMath>
              <m:r>
                <w:rPr>
                  <w:rFonts w:ascii="Cambria Math" w:hAnsi="Cambria Math" w:cstheme="minorHAnsi"/>
                </w:rPr>
                <m:t>x=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k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n</m:t>
                      </m:r>
                    </m:sup>
                  </m:sSup>
                </m:den>
              </m:f>
            </m:oMath>
          </w:p>
          <w:p w14:paraId="5B365CA7" w14:textId="77777777" w:rsidR="007331B3" w:rsidRPr="004D5E34" w:rsidRDefault="007331B3" w:rsidP="007331B3">
            <w:pPr>
              <w:rPr>
                <w:rFonts w:cstheme="minorHAnsi"/>
              </w:rPr>
            </w:pPr>
          </w:p>
          <w:p w14:paraId="4F8D4E61" w14:textId="77777777" w:rsidR="007331B3" w:rsidRPr="004D5E34" w:rsidRDefault="00BF7E83" w:rsidP="007331B3">
            <w:pPr>
              <w:rPr>
                <w:rFonts w:cstheme="minorHAnsi"/>
                <w:b/>
                <w:color w:val="538135" w:themeColor="accent6" w:themeShade="BF"/>
                <w:u w:val="single"/>
              </w:rPr>
            </w:pPr>
            <w:r w:rsidRPr="004D5E34">
              <w:rPr>
                <w:rFonts w:cstheme="minorHAnsi"/>
                <w:b/>
                <w:color w:val="538135" w:themeColor="accent6" w:themeShade="BF"/>
                <w:u w:val="single"/>
              </w:rPr>
              <w:t>Proof:</w:t>
            </w:r>
          </w:p>
          <w:p w14:paraId="7B04C5A9" w14:textId="77777777" w:rsidR="007331B3" w:rsidRPr="004D5E34" w:rsidRDefault="00BF7E83" w:rsidP="007331B3">
            <w:pPr>
              <w:rPr>
                <w:rFonts w:cstheme="minorHAnsi"/>
              </w:rPr>
            </w:pPr>
            <w:r w:rsidRPr="004D5E3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38A42C3" wp14:editId="7A302327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71120</wp:posOffset>
                  </wp:positionV>
                  <wp:extent cx="1638300" cy="1648474"/>
                  <wp:effectExtent l="0" t="0" r="0" b="889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4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1FF037" w14:textId="77777777" w:rsidR="007331B3" w:rsidRPr="004D5E34" w:rsidRDefault="007331B3" w:rsidP="007331B3">
            <w:pPr>
              <w:rPr>
                <w:rFonts w:cstheme="minorHAnsi"/>
              </w:rPr>
            </w:pPr>
          </w:p>
          <w:p w14:paraId="414F1F5C" w14:textId="77777777" w:rsidR="007331B3" w:rsidRPr="004D5E34" w:rsidRDefault="007331B3" w:rsidP="007331B3">
            <w:pPr>
              <w:rPr>
                <w:rFonts w:cstheme="minorHAnsi"/>
              </w:rPr>
            </w:pPr>
          </w:p>
          <w:p w14:paraId="1372DACD" w14:textId="77777777" w:rsidR="007331B3" w:rsidRPr="004D5E34" w:rsidRDefault="007331B3" w:rsidP="007331B3">
            <w:pPr>
              <w:rPr>
                <w:rFonts w:cstheme="minorHAnsi"/>
              </w:rPr>
            </w:pPr>
          </w:p>
          <w:p w14:paraId="3840A943" w14:textId="77777777" w:rsidR="007331B3" w:rsidRPr="004D5E34" w:rsidRDefault="007331B3" w:rsidP="007331B3">
            <w:pPr>
              <w:rPr>
                <w:rFonts w:cstheme="minorHAnsi"/>
              </w:rPr>
            </w:pPr>
          </w:p>
          <w:p w14:paraId="23AA516C" w14:textId="77777777" w:rsidR="007331B3" w:rsidRPr="004D5E34" w:rsidRDefault="007331B3" w:rsidP="007331B3">
            <w:pPr>
              <w:rPr>
                <w:rFonts w:cstheme="minorHAnsi"/>
              </w:rPr>
            </w:pPr>
          </w:p>
          <w:p w14:paraId="58026D28" w14:textId="77777777" w:rsidR="007331B3" w:rsidRPr="004D5E34" w:rsidRDefault="007331B3" w:rsidP="007331B3">
            <w:pPr>
              <w:rPr>
                <w:rFonts w:cstheme="minorHAnsi"/>
              </w:rPr>
            </w:pPr>
          </w:p>
          <w:p w14:paraId="702277F6" w14:textId="77777777" w:rsidR="00D46651" w:rsidRPr="004D5E34" w:rsidRDefault="007331B3" w:rsidP="007331B3">
            <w:pPr>
              <w:tabs>
                <w:tab w:val="left" w:pos="1032"/>
              </w:tabs>
              <w:rPr>
                <w:rFonts w:cstheme="minorHAnsi"/>
              </w:rPr>
            </w:pPr>
            <w:r w:rsidRPr="004D5E34">
              <w:rPr>
                <w:rFonts w:cstheme="minorHAnsi"/>
              </w:rPr>
              <w:tab/>
            </w:r>
          </w:p>
        </w:tc>
        <w:tc>
          <w:tcPr>
            <w:tcW w:w="3682" w:type="dxa"/>
          </w:tcPr>
          <w:p w14:paraId="75610FCD" w14:textId="77777777" w:rsidR="00EF3195" w:rsidRPr="004D5E34" w:rsidRDefault="00D46651">
            <w:pPr>
              <w:rPr>
                <w:rFonts w:cstheme="minorHAnsi"/>
                <w:b/>
              </w:rPr>
            </w:pPr>
            <w:r w:rsidRPr="004D5E34">
              <w:rPr>
                <w:rFonts w:cstheme="minorHAnsi"/>
                <w:b/>
              </w:rPr>
              <w:t>KPI 3 – Sampling</w:t>
            </w:r>
            <w:r w:rsidR="0085477B" w:rsidRPr="004D5E34">
              <w:rPr>
                <w:rFonts w:cstheme="minorHAnsi"/>
                <w:b/>
              </w:rPr>
              <w:t xml:space="preserve"> (394-398)</w:t>
            </w:r>
          </w:p>
          <w:p w14:paraId="27A819FE" w14:textId="77777777" w:rsidR="00D46651" w:rsidRPr="004D5E34" w:rsidRDefault="00D46651">
            <w:pPr>
              <w:rPr>
                <w:rFonts w:cstheme="minorHAnsi"/>
                <w:b/>
              </w:rPr>
            </w:pPr>
          </w:p>
          <w:p w14:paraId="76F9FC1D" w14:textId="77777777" w:rsidR="00BF7E83" w:rsidRPr="004D5E34" w:rsidRDefault="00BF7E83">
            <w:pPr>
              <w:rPr>
                <w:rFonts w:cstheme="minorHAnsi"/>
              </w:rPr>
            </w:pPr>
            <w:r w:rsidRPr="004D5E34">
              <w:rPr>
                <w:rFonts w:cstheme="minorHAnsi"/>
                <w:b/>
                <w:color w:val="538135" w:themeColor="accent6" w:themeShade="BF"/>
              </w:rPr>
              <w:t xml:space="preserve">Random Sampling: </w:t>
            </w:r>
            <w:r w:rsidRPr="004D5E34">
              <w:rPr>
                <w:rFonts w:cstheme="minorHAnsi"/>
              </w:rPr>
              <w:t>is where each member of a population is equally likely to be selected.</w:t>
            </w:r>
          </w:p>
          <w:p w14:paraId="6F49D261" w14:textId="77777777" w:rsidR="00D46651" w:rsidRPr="004D5E34" w:rsidRDefault="00D46651" w:rsidP="00D46651">
            <w:pPr>
              <w:rPr>
                <w:rFonts w:cstheme="minorHAnsi"/>
              </w:rPr>
            </w:pPr>
          </w:p>
          <w:p w14:paraId="7E18B82A" w14:textId="77777777" w:rsidR="00BF7E83" w:rsidRPr="004D5E34" w:rsidRDefault="00BF7E83" w:rsidP="00BF7E83">
            <w:pPr>
              <w:rPr>
                <w:rFonts w:cstheme="minorHAnsi"/>
                <w:color w:val="538135" w:themeColor="accent6" w:themeShade="BF"/>
              </w:rPr>
            </w:pPr>
            <w:r w:rsidRPr="004D5E34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Stratified Sampling:</w:t>
            </w:r>
          </w:p>
          <w:p w14:paraId="155E16E0" w14:textId="77777777" w:rsidR="00BF7E83" w:rsidRPr="004D5E34" w:rsidRDefault="00BF7E83" w:rsidP="00BF7E83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 The frequency for a group in a stratified sample is:</w:t>
            </w:r>
          </w:p>
          <w:p w14:paraId="55A04D57" w14:textId="77777777" w:rsidR="00BF7E83" w:rsidRPr="004D5E34" w:rsidRDefault="00BF7E83" w:rsidP="00BF7E83">
            <w:pPr>
              <w:rPr>
                <w:rFonts w:cstheme="minorHAnsi"/>
              </w:rPr>
            </w:pPr>
          </w:p>
          <w:p w14:paraId="01C3E4C4" w14:textId="77777777" w:rsidR="00BF7E83" w:rsidRPr="004D5E34" w:rsidRDefault="00D82B19" w:rsidP="00BF7E83">
            <w:pPr>
              <w:rPr>
                <w:rFonts w:cstheme="minorHAnsi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</w:rPr>
                      <m:t>frequency of group</m:t>
                    </m:r>
                  </m:num>
                  <m:den>
                    <m:r>
                      <w:rPr>
                        <w:rFonts w:ascii="Cambria Math" w:hAnsi="Cambria Math" w:cstheme="minorHAnsi"/>
                      </w:rPr>
                      <m:t>total frequency</m:t>
                    </m:r>
                  </m:den>
                </m:f>
                <m:r>
                  <w:rPr>
                    <w:rFonts w:ascii="Cambria Math" w:hAnsi="Cambria Math" w:cstheme="minorHAnsi"/>
                  </w:rPr>
                  <m:t>×sample size</m:t>
                </m:r>
              </m:oMath>
            </m:oMathPara>
          </w:p>
          <w:p w14:paraId="532BE4BB" w14:textId="77777777" w:rsidR="00BF7E83" w:rsidRPr="004D5E34" w:rsidRDefault="00BF7E83" w:rsidP="00D46651">
            <w:pPr>
              <w:rPr>
                <w:rFonts w:cstheme="minorHAnsi"/>
              </w:rPr>
            </w:pPr>
          </w:p>
          <w:p w14:paraId="55F2B63F" w14:textId="77777777" w:rsidR="00D46651" w:rsidRPr="004D5E34" w:rsidRDefault="00D46651" w:rsidP="00D46651">
            <w:pPr>
              <w:rPr>
                <w:rFonts w:cstheme="minorHAnsi"/>
              </w:rPr>
            </w:pPr>
          </w:p>
          <w:p w14:paraId="5B467756" w14:textId="77777777" w:rsidR="00BE6D30" w:rsidRPr="004D5E34" w:rsidRDefault="00BE6D30" w:rsidP="00BE6D30">
            <w:pPr>
              <w:rPr>
                <w:rFonts w:cstheme="minorHAnsi"/>
              </w:rPr>
            </w:pPr>
          </w:p>
          <w:p w14:paraId="395D0006" w14:textId="77777777" w:rsidR="00BE6D30" w:rsidRPr="004D5E34" w:rsidRDefault="00BE6D30" w:rsidP="00BE6D30">
            <w:pPr>
              <w:rPr>
                <w:rFonts w:cstheme="minorHAnsi"/>
              </w:rPr>
            </w:pPr>
          </w:p>
          <w:p w14:paraId="3FD6C198" w14:textId="77777777" w:rsidR="00BE6D30" w:rsidRPr="004D5E34" w:rsidRDefault="00BE6D30" w:rsidP="00BE6D30">
            <w:pPr>
              <w:rPr>
                <w:rFonts w:cstheme="minorHAnsi"/>
              </w:rPr>
            </w:pPr>
          </w:p>
          <w:p w14:paraId="6DDB4A40" w14:textId="77777777" w:rsidR="00D46651" w:rsidRDefault="00D46651" w:rsidP="00BE6D30">
            <w:pPr>
              <w:jc w:val="center"/>
              <w:rPr>
                <w:rFonts w:cstheme="minorHAnsi"/>
              </w:rPr>
            </w:pPr>
          </w:p>
          <w:p w14:paraId="25C0949A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06DEC03A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357E1663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11436012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25676F6D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557638E2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17CA50B2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0AA5D0F8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5C88CC49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541590B9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60BC1F6F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4D105CB2" w14:textId="77777777" w:rsidR="00FB3AE6" w:rsidRDefault="00FB3AE6" w:rsidP="00BE6D30">
            <w:pPr>
              <w:jc w:val="center"/>
              <w:rPr>
                <w:rFonts w:cstheme="minorHAnsi"/>
              </w:rPr>
            </w:pPr>
          </w:p>
          <w:p w14:paraId="2CCDAEC6" w14:textId="2C0EC10A" w:rsidR="00FB3AE6" w:rsidRPr="004D5E34" w:rsidRDefault="00FB3AE6" w:rsidP="00BE6D30">
            <w:pPr>
              <w:jc w:val="center"/>
              <w:rPr>
                <w:rFonts w:cstheme="minorHAnsi"/>
              </w:rPr>
            </w:pPr>
          </w:p>
        </w:tc>
        <w:tc>
          <w:tcPr>
            <w:tcW w:w="3682" w:type="dxa"/>
          </w:tcPr>
          <w:p w14:paraId="69B6B180" w14:textId="77777777" w:rsidR="00EF3195" w:rsidRPr="004D5E34" w:rsidRDefault="00BE6D30">
            <w:pPr>
              <w:rPr>
                <w:rFonts w:cstheme="minorHAnsi"/>
                <w:b/>
              </w:rPr>
            </w:pPr>
            <w:r w:rsidRPr="004D5E34">
              <w:rPr>
                <w:rFonts w:cstheme="minorHAnsi"/>
                <w:b/>
              </w:rPr>
              <w:t>KPI 4 –</w:t>
            </w:r>
            <w:r w:rsidR="00446070" w:rsidRPr="004D5E34">
              <w:rPr>
                <w:rFonts w:cstheme="minorHAnsi"/>
                <w:b/>
              </w:rPr>
              <w:t xml:space="preserve"> Fractions, Decimals, %</w:t>
            </w:r>
            <w:r w:rsidR="0085477B" w:rsidRPr="004D5E34">
              <w:rPr>
                <w:rFonts w:cstheme="minorHAnsi"/>
                <w:b/>
              </w:rPr>
              <w:t xml:space="preserve"> (53, 54, 91, 92, 94, 95, 302, 800-811</w:t>
            </w:r>
          </w:p>
          <w:p w14:paraId="20C477F5" w14:textId="77777777" w:rsidR="00BE6D30" w:rsidRPr="004D5E34" w:rsidRDefault="00BE6D30">
            <w:pPr>
              <w:rPr>
                <w:rFonts w:cstheme="minorHAnsi"/>
                <w:noProof/>
                <w:lang w:eastAsia="en-GB"/>
              </w:rPr>
            </w:pPr>
          </w:p>
          <w:p w14:paraId="2C3AC088" w14:textId="77777777" w:rsidR="00BF7E83" w:rsidRPr="004D5E34" w:rsidRDefault="00BF7E83">
            <w:pPr>
              <w:rPr>
                <w:rFonts w:cstheme="minorHAnsi"/>
                <w:b/>
                <w:noProof/>
                <w:color w:val="538135" w:themeColor="accent6" w:themeShade="BF"/>
                <w:u w:val="single"/>
                <w:lang w:eastAsia="en-GB"/>
              </w:rPr>
            </w:pPr>
            <w:r w:rsidRPr="004D5E34">
              <w:rPr>
                <w:rFonts w:cstheme="minorHAnsi"/>
                <w:b/>
                <w:noProof/>
                <w:color w:val="538135" w:themeColor="accent6" w:themeShade="BF"/>
                <w:u w:val="single"/>
                <w:lang w:eastAsia="en-GB"/>
              </w:rPr>
              <w:t>Fractions, Decima</w:t>
            </w:r>
            <w:r w:rsidR="004D5E34">
              <w:rPr>
                <w:rFonts w:cstheme="minorHAnsi"/>
                <w:b/>
                <w:noProof/>
                <w:color w:val="538135" w:themeColor="accent6" w:themeShade="BF"/>
                <w:u w:val="single"/>
                <w:lang w:eastAsia="en-GB"/>
              </w:rPr>
              <w:t>ls</w:t>
            </w:r>
            <w:r w:rsidRPr="004D5E34">
              <w:rPr>
                <w:rFonts w:cstheme="minorHAnsi"/>
                <w:b/>
                <w:noProof/>
                <w:color w:val="538135" w:themeColor="accent6" w:themeShade="BF"/>
                <w:u w:val="single"/>
                <w:lang w:eastAsia="en-GB"/>
              </w:rPr>
              <w:t xml:space="preserve"> and Percentages:</w:t>
            </w:r>
          </w:p>
          <w:p w14:paraId="64F8E2AB" w14:textId="77777777" w:rsidR="00BF7E83" w:rsidRPr="004D5E34" w:rsidRDefault="00BF7E83">
            <w:pPr>
              <w:rPr>
                <w:rFonts w:cstheme="minorHAnsi"/>
                <w:b/>
              </w:rPr>
            </w:pPr>
            <w:r w:rsidRPr="004D5E34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3C19A16" wp14:editId="55410ED7">
                  <wp:extent cx="2181225" cy="198491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449" cy="1998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1C9BFA" w14:textId="77777777" w:rsidR="00BF7E83" w:rsidRPr="004D5E34" w:rsidRDefault="00BF7E83" w:rsidP="00BF7E83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</w:p>
          <w:p w14:paraId="5398A833" w14:textId="77777777" w:rsidR="00BF7E83" w:rsidRPr="004D5E34" w:rsidRDefault="00BF7E83" w:rsidP="00BF7E83">
            <w:pPr>
              <w:rPr>
                <w:rFonts w:cstheme="minorHAnsi"/>
                <w:color w:val="538135" w:themeColor="accent6" w:themeShade="BF"/>
              </w:rPr>
            </w:pPr>
            <w:r w:rsidRPr="004D5E34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Compound Interest:</w:t>
            </w:r>
          </w:p>
          <w:p w14:paraId="22799953" w14:textId="77777777" w:rsidR="00BF7E83" w:rsidRPr="004D5E34" w:rsidRDefault="00BF7E83" w:rsidP="00BF7E83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>The amount after n years is:</w:t>
            </w:r>
          </w:p>
          <w:p w14:paraId="2DFBD51A" w14:textId="77777777" w:rsidR="00BE6D30" w:rsidRPr="004D5E34" w:rsidRDefault="00BF7E83" w:rsidP="00BF7E83">
            <w:pPr>
              <w:rPr>
                <w:rFonts w:eastAsiaTheme="minorEastAsia" w:cstheme="minorHAnsi"/>
                <w:iCs/>
              </w:rPr>
            </w:pPr>
            <w:r w:rsidRPr="004D5E34">
              <w:rPr>
                <w:rFonts w:cstheme="minorHAnsi"/>
              </w:rPr>
              <w:t>Starting amount x (1</w:t>
            </w:r>
            <m:oMath>
              <m:r>
                <w:rPr>
                  <w:rFonts w:ascii="Cambria Math" w:hAnsi="Cambria Math" w:cstheme="minorHAnsi"/>
                </w:rPr>
                <m:t>±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r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100</m:t>
                  </m:r>
                </m:den>
              </m:f>
              <m:sSup>
                <m:sSup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)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n</m:t>
                  </m:r>
                </m:sup>
              </m:sSup>
            </m:oMath>
          </w:p>
          <w:p w14:paraId="312B1904" w14:textId="77777777" w:rsidR="00BF7E83" w:rsidRPr="004D5E34" w:rsidRDefault="00BF7E83" w:rsidP="00BF7E83">
            <w:pPr>
              <w:rPr>
                <w:rFonts w:eastAsiaTheme="minorEastAsia" w:cstheme="minorHAnsi"/>
                <w:iCs/>
              </w:rPr>
            </w:pPr>
          </w:p>
          <w:p w14:paraId="5D6B8EBC" w14:textId="77777777" w:rsidR="00BF7E83" w:rsidRPr="004D5E34" w:rsidRDefault="00BF7E83" w:rsidP="00BF7E83">
            <w:pPr>
              <w:rPr>
                <w:rFonts w:cstheme="minorHAnsi"/>
                <w:color w:val="538135" w:themeColor="accent6" w:themeShade="BF"/>
              </w:rPr>
            </w:pPr>
            <w:r w:rsidRPr="004D5E34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Percentage change:</w:t>
            </w:r>
          </w:p>
          <w:p w14:paraId="024FABCD" w14:textId="77777777" w:rsidR="00BF7E83" w:rsidRPr="004D5E34" w:rsidRDefault="00D82B19" w:rsidP="00BF7E83">
            <w:pPr>
              <w:rPr>
                <w:rFonts w:cstheme="minorHAnsi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</w:rPr>
                      <m:t>change</m:t>
                    </m:r>
                  </m:num>
                  <m:den>
                    <m:r>
                      <w:rPr>
                        <w:rFonts w:ascii="Cambria Math" w:hAnsi="Cambria Math" w:cstheme="minorHAnsi"/>
                      </w:rPr>
                      <m:t>orginial</m:t>
                    </m:r>
                  </m:den>
                </m:f>
                <m:r>
                  <w:rPr>
                    <w:rFonts w:ascii="Cambria Math" w:hAnsi="Cambria Math" w:cstheme="minorHAnsi"/>
                  </w:rPr>
                  <m:t>×100</m:t>
                </m:r>
              </m:oMath>
            </m:oMathPara>
          </w:p>
          <w:p w14:paraId="457E815C" w14:textId="77777777" w:rsidR="00BE6D30" w:rsidRPr="004D5E34" w:rsidRDefault="00BE6D30" w:rsidP="00BE6D30">
            <w:pPr>
              <w:rPr>
                <w:rFonts w:cstheme="minorHAnsi"/>
              </w:rPr>
            </w:pPr>
          </w:p>
          <w:p w14:paraId="21356E82" w14:textId="77777777" w:rsidR="00BE6D30" w:rsidRPr="004D5E34" w:rsidRDefault="00BE6D30" w:rsidP="00BE6D30">
            <w:pPr>
              <w:ind w:firstLine="720"/>
              <w:rPr>
                <w:rFonts w:cstheme="minorHAnsi"/>
              </w:rPr>
            </w:pPr>
          </w:p>
        </w:tc>
      </w:tr>
      <w:tr w:rsidR="00446070" w:rsidRPr="004D5E34" w14:paraId="516A4D3B" w14:textId="77777777" w:rsidTr="00FB3AE6">
        <w:trPr>
          <w:trHeight w:val="8637"/>
        </w:trPr>
        <w:tc>
          <w:tcPr>
            <w:tcW w:w="3682" w:type="dxa"/>
          </w:tcPr>
          <w:p w14:paraId="55C728B0" w14:textId="77777777" w:rsidR="00EF3195" w:rsidRPr="004D5E34" w:rsidRDefault="00446070">
            <w:pPr>
              <w:rPr>
                <w:rFonts w:cstheme="minorHAnsi"/>
                <w:b/>
              </w:rPr>
            </w:pPr>
            <w:r w:rsidRPr="004D5E34">
              <w:rPr>
                <w:rFonts w:cstheme="minorHAnsi"/>
                <w:b/>
              </w:rPr>
              <w:lastRenderedPageBreak/>
              <w:t xml:space="preserve">KPI 5 </w:t>
            </w:r>
            <w:r w:rsidR="0085477B" w:rsidRPr="004D5E34">
              <w:rPr>
                <w:rFonts w:cstheme="minorHAnsi"/>
                <w:b/>
              </w:rPr>
              <w:t>–</w:t>
            </w:r>
            <w:r w:rsidRPr="004D5E34">
              <w:rPr>
                <w:rFonts w:cstheme="minorHAnsi"/>
                <w:b/>
              </w:rPr>
              <w:t xml:space="preserve"> Sequences</w:t>
            </w:r>
            <w:r w:rsidR="0085477B" w:rsidRPr="004D5E34">
              <w:rPr>
                <w:rFonts w:cstheme="minorHAnsi"/>
                <w:b/>
              </w:rPr>
              <w:t xml:space="preserve"> (</w:t>
            </w:r>
            <w:r w:rsidR="00EE52E7" w:rsidRPr="004D5E34">
              <w:rPr>
                <w:rFonts w:cstheme="minorHAnsi"/>
                <w:b/>
              </w:rPr>
              <w:t xml:space="preserve">247-250, </w:t>
            </w:r>
            <w:r w:rsidR="0085477B" w:rsidRPr="004D5E34">
              <w:rPr>
                <w:rFonts w:cstheme="minorHAnsi"/>
                <w:b/>
              </w:rPr>
              <w:t>262-264</w:t>
            </w:r>
            <w:r w:rsidR="00EE52E7" w:rsidRPr="004D5E34">
              <w:rPr>
                <w:rFonts w:cstheme="minorHAnsi"/>
                <w:b/>
              </w:rPr>
              <w:t>)</w:t>
            </w:r>
          </w:p>
          <w:p w14:paraId="5470D149" w14:textId="77777777" w:rsidR="00BF7E83" w:rsidRPr="004D5E34" w:rsidRDefault="00BF7E83">
            <w:pPr>
              <w:rPr>
                <w:rFonts w:cstheme="minorHAnsi"/>
                <w:b/>
              </w:rPr>
            </w:pPr>
          </w:p>
          <w:p w14:paraId="0719C633" w14:textId="77777777" w:rsidR="00BF7E83" w:rsidRPr="004D5E34" w:rsidRDefault="00BF7E83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Nth term of an </w:t>
            </w:r>
            <w:r w:rsidRPr="004D5E34">
              <w:rPr>
                <w:rFonts w:cstheme="minorHAnsi"/>
                <w:u w:val="single"/>
              </w:rPr>
              <w:t>arithmetic</w:t>
            </w:r>
            <w:r w:rsidRPr="004D5E34">
              <w:rPr>
                <w:rFonts w:cstheme="minorHAnsi"/>
              </w:rPr>
              <w:t xml:space="preserve"> (linear) sequence is bn + c</w:t>
            </w:r>
          </w:p>
          <w:p w14:paraId="02D53C7E" w14:textId="77777777" w:rsidR="00BF7E83" w:rsidRPr="004D5E34" w:rsidRDefault="00BF7E83">
            <w:pPr>
              <w:rPr>
                <w:rFonts w:cstheme="minorHAnsi"/>
              </w:rPr>
            </w:pPr>
          </w:p>
          <w:p w14:paraId="497E5676" w14:textId="77777777" w:rsidR="00BF7E83" w:rsidRPr="004D5E34" w:rsidRDefault="00BF7E83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Nth term of a </w:t>
            </w:r>
            <w:r w:rsidRPr="004D5E34">
              <w:rPr>
                <w:rFonts w:cstheme="minorHAnsi"/>
                <w:u w:val="single"/>
              </w:rPr>
              <w:t>quadratic</w:t>
            </w:r>
            <w:r w:rsidRPr="004D5E34">
              <w:rPr>
                <w:rFonts w:cstheme="minorHAnsi"/>
              </w:rPr>
              <w:t xml:space="preserve"> sequence is an</w:t>
            </w:r>
            <w:r w:rsidRPr="004D5E34">
              <w:rPr>
                <w:rFonts w:cstheme="minorHAnsi"/>
                <w:vertAlign w:val="superscript"/>
              </w:rPr>
              <w:t>2</w:t>
            </w:r>
            <w:r w:rsidRPr="004D5E34">
              <w:rPr>
                <w:rFonts w:cstheme="minorHAnsi"/>
              </w:rPr>
              <w:t xml:space="preserve"> + bn + c</w:t>
            </w:r>
          </w:p>
          <w:p w14:paraId="0EC7B88D" w14:textId="77777777" w:rsidR="00BF7E83" w:rsidRPr="004D5E34" w:rsidRDefault="00BF7E83">
            <w:pPr>
              <w:rPr>
                <w:rFonts w:cstheme="minorHAnsi"/>
              </w:rPr>
            </w:pPr>
          </w:p>
          <w:p w14:paraId="1EFFAEE0" w14:textId="77777777" w:rsidR="00446070" w:rsidRPr="004D5E34" w:rsidRDefault="00BF7E83">
            <w:pPr>
              <w:rPr>
                <w:rFonts w:cstheme="minorHAnsi"/>
              </w:rPr>
            </w:pPr>
            <w:r w:rsidRPr="004D5E34">
              <w:rPr>
                <w:rFonts w:cstheme="minorHAnsi"/>
                <w:u w:val="single"/>
              </w:rPr>
              <w:t>Geometric</w:t>
            </w:r>
            <w:r w:rsidRPr="004D5E34">
              <w:rPr>
                <w:rFonts w:cstheme="minorHAnsi"/>
              </w:rPr>
              <w:t xml:space="preserve"> Sequences – multiply each term by a constant ratio</w:t>
            </w:r>
          </w:p>
          <w:p w14:paraId="51E47CF3" w14:textId="77777777" w:rsidR="00BF7E83" w:rsidRPr="004D5E34" w:rsidRDefault="00BF7E83">
            <w:pPr>
              <w:rPr>
                <w:rFonts w:cstheme="minorHAnsi"/>
              </w:rPr>
            </w:pPr>
          </w:p>
          <w:p w14:paraId="4B4588FA" w14:textId="426E9735" w:rsidR="00BF7E83" w:rsidRPr="00FB3AE6" w:rsidRDefault="00BF7E83">
            <w:pPr>
              <w:rPr>
                <w:rFonts w:cstheme="minorHAnsi"/>
              </w:rPr>
            </w:pPr>
            <w:r w:rsidRPr="004D5E34">
              <w:rPr>
                <w:rFonts w:cstheme="minorHAnsi"/>
                <w:u w:val="single"/>
              </w:rPr>
              <w:t>Fibonacci</w:t>
            </w:r>
            <w:r w:rsidRPr="004D5E34">
              <w:rPr>
                <w:rFonts w:cstheme="minorHAnsi"/>
              </w:rPr>
              <w:t xml:space="preserve"> Sequence – make the next term by adding the previous two terms: 0, 1</w:t>
            </w:r>
            <w:proofErr w:type="gramStart"/>
            <w:r w:rsidRPr="004D5E34">
              <w:rPr>
                <w:rFonts w:cstheme="minorHAnsi"/>
              </w:rPr>
              <w:t>,1,2,3,5,8</w:t>
            </w:r>
            <w:proofErr w:type="gramEnd"/>
            <w:r w:rsidRPr="004D5E34">
              <w:rPr>
                <w:rFonts w:cstheme="minorHAnsi"/>
              </w:rPr>
              <w:t>…</w:t>
            </w:r>
          </w:p>
        </w:tc>
        <w:tc>
          <w:tcPr>
            <w:tcW w:w="3682" w:type="dxa"/>
          </w:tcPr>
          <w:p w14:paraId="45A4B789" w14:textId="77777777" w:rsidR="00EF3195" w:rsidRPr="004D5E34" w:rsidRDefault="00446070">
            <w:pPr>
              <w:rPr>
                <w:rFonts w:cstheme="minorHAnsi"/>
                <w:b/>
              </w:rPr>
            </w:pPr>
            <w:r w:rsidRPr="004D5E34">
              <w:rPr>
                <w:rFonts w:cstheme="minorHAnsi"/>
                <w:b/>
              </w:rPr>
              <w:t>KPI 6 – Surds</w:t>
            </w:r>
            <w:r w:rsidR="00EE52E7" w:rsidRPr="004D5E34">
              <w:rPr>
                <w:rFonts w:cstheme="minorHAnsi"/>
                <w:b/>
              </w:rPr>
              <w:t xml:space="preserve"> (111-119)</w:t>
            </w:r>
          </w:p>
          <w:p w14:paraId="5B21DF01" w14:textId="77777777" w:rsidR="00BF7E83" w:rsidRPr="004D5E34" w:rsidRDefault="00BF7E83">
            <w:pPr>
              <w:rPr>
                <w:rFonts w:cstheme="minorHAnsi"/>
                <w:b/>
              </w:rPr>
            </w:pPr>
          </w:p>
          <w:p w14:paraId="3D751A35" w14:textId="77777777" w:rsidR="00BF7E83" w:rsidRPr="004D5E34" w:rsidRDefault="00BF7E83" w:rsidP="00BF7E83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Surds are numbers left in square root form that are used when detailed accuracy is required in a calculation. </w:t>
            </w:r>
          </w:p>
          <w:p w14:paraId="507B2BDC" w14:textId="77777777" w:rsidR="00BF7E83" w:rsidRPr="004D5E34" w:rsidRDefault="00BF7E83" w:rsidP="00BF7E83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>General Rules:</w:t>
            </w:r>
          </w:p>
          <w:p w14:paraId="204E7123" w14:textId="77777777" w:rsidR="00BF7E83" w:rsidRPr="004D5E34" w:rsidRDefault="00BF7E83" w:rsidP="00BF7E83">
            <w:pPr>
              <w:rPr>
                <w:rFonts w:cstheme="minorHAnsi"/>
              </w:rPr>
            </w:pPr>
          </w:p>
          <w:p w14:paraId="7C5719DD" w14:textId="77777777" w:rsidR="00BF7E83" w:rsidRPr="004D5E34" w:rsidRDefault="00D82B19" w:rsidP="00BF7E83">
            <w:pPr>
              <w:rPr>
                <w:rFonts w:eastAsiaTheme="minorEastAsia" w:cstheme="minorHAnsi"/>
                <w:iCs/>
              </w:rPr>
            </w:pPr>
            <m:oMathPara>
              <m:oMathParaPr>
                <m:jc m:val="centerGroup"/>
              </m:oMathParaPr>
              <m:oMath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theme="minorHAnsi"/>
                      </w:rPr>
                      <m:t>a</m:t>
                    </m:r>
                  </m:e>
                </m:rad>
                <m:r>
                  <w:rPr>
                    <w:rFonts w:ascii="Cambria Math" w:hAnsi="Cambria Math" w:cstheme="minorHAnsi"/>
                  </w:rPr>
                  <m:t>×</m:t>
                </m:r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theme="minorHAnsi"/>
                      </w:rPr>
                      <m:t>a</m:t>
                    </m:r>
                  </m:e>
                </m:rad>
                <m:r>
                  <w:rPr>
                    <w:rFonts w:ascii="Cambria Math" w:hAnsi="Cambria Math" w:cstheme="minorHAnsi"/>
                  </w:rPr>
                  <m:t>=a</m:t>
                </m:r>
              </m:oMath>
            </m:oMathPara>
          </w:p>
          <w:p w14:paraId="34881E6F" w14:textId="77777777" w:rsidR="00BF7E83" w:rsidRPr="004D5E34" w:rsidRDefault="00BF7E83" w:rsidP="00BF7E83">
            <w:pPr>
              <w:rPr>
                <w:rFonts w:cstheme="minorHAnsi"/>
              </w:rPr>
            </w:pPr>
          </w:p>
          <w:p w14:paraId="65045892" w14:textId="77777777" w:rsidR="00BF7E83" w:rsidRPr="004D5E34" w:rsidRDefault="00D82B19" w:rsidP="00BF7E83">
            <w:pPr>
              <w:rPr>
                <w:rFonts w:eastAsiaTheme="minorEastAsia" w:cstheme="minorHAnsi"/>
                <w:iCs/>
              </w:rPr>
            </w:pPr>
            <m:oMathPara>
              <m:oMathParaPr>
                <m:jc m:val="centerGroup"/>
              </m:oMathParaPr>
              <m:oMath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theme="minorHAnsi"/>
                      </w:rPr>
                      <m:t>a</m:t>
                    </m:r>
                  </m:e>
                </m:rad>
                <m:r>
                  <w:rPr>
                    <w:rFonts w:ascii="Cambria Math" w:hAnsi="Cambria Math" w:cstheme="minorHAnsi"/>
                  </w:rPr>
                  <m:t>×</m:t>
                </m:r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theme="minorHAnsi"/>
                      </w:rPr>
                      <m:t>b</m:t>
                    </m:r>
                  </m:e>
                </m:rad>
                <m:r>
                  <w:rPr>
                    <w:rFonts w:ascii="Cambria Math" w:hAnsi="Cambria Math" w:cstheme="minorHAnsi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theme="minorHAnsi"/>
                      </w:rPr>
                      <m:t>a×b</m:t>
                    </m:r>
                  </m:e>
                </m:rad>
              </m:oMath>
            </m:oMathPara>
          </w:p>
          <w:p w14:paraId="72C6C77B" w14:textId="77777777" w:rsidR="00BF7E83" w:rsidRPr="004D5E34" w:rsidRDefault="00BF7E83" w:rsidP="00BF7E83">
            <w:pPr>
              <w:rPr>
                <w:rFonts w:cstheme="minorHAnsi"/>
              </w:rPr>
            </w:pPr>
          </w:p>
          <w:p w14:paraId="4EDFAFD8" w14:textId="77777777" w:rsidR="00BF7E83" w:rsidRPr="004D5E34" w:rsidRDefault="00D82B19" w:rsidP="00BF7E83">
            <w:pPr>
              <w:rPr>
                <w:rFonts w:cstheme="minorHAnsi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theme="minorHAnsi"/>
                          </w:rPr>
                          <m:t>a</m:t>
                        </m:r>
                      </m:e>
                    </m:ra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theme="minorHAnsi"/>
                            <w:i/>
                            <w:iCs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theme="minorHAnsi"/>
                          </w:rPr>
                          <m:t>b</m:t>
                        </m:r>
                      </m:e>
                    </m:rad>
                  </m:den>
                </m:f>
                <m:r>
                  <w:rPr>
                    <w:rFonts w:ascii="Cambria Math" w:hAnsi="Cambria Math" w:cstheme="minorHAnsi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theme="minorHAnsi"/>
                        <w:i/>
                        <w:iCs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iCs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</w:rPr>
                          <m:t>b</m:t>
                        </m:r>
                      </m:den>
                    </m:f>
                  </m:e>
                </m:rad>
              </m:oMath>
            </m:oMathPara>
          </w:p>
          <w:p w14:paraId="7669DC8A" w14:textId="25EE4F8D" w:rsidR="00446070" w:rsidRPr="004D5E34" w:rsidRDefault="00446070" w:rsidP="00446070">
            <w:pPr>
              <w:tabs>
                <w:tab w:val="left" w:pos="1236"/>
              </w:tabs>
              <w:rPr>
                <w:rFonts w:cstheme="minorHAnsi"/>
              </w:rPr>
            </w:pPr>
          </w:p>
        </w:tc>
        <w:tc>
          <w:tcPr>
            <w:tcW w:w="3682" w:type="dxa"/>
          </w:tcPr>
          <w:p w14:paraId="563E89A0" w14:textId="77777777" w:rsidR="00EF3195" w:rsidRPr="004D5E34" w:rsidRDefault="00446070">
            <w:pPr>
              <w:rPr>
                <w:rFonts w:cstheme="minorHAnsi"/>
                <w:b/>
              </w:rPr>
            </w:pPr>
            <w:r w:rsidRPr="004D5E34">
              <w:rPr>
                <w:rFonts w:cstheme="minorHAnsi"/>
                <w:b/>
              </w:rPr>
              <w:t>KPI 7 – Perpendicular lines</w:t>
            </w:r>
            <w:r w:rsidR="00EE52E7" w:rsidRPr="004D5E34">
              <w:rPr>
                <w:rFonts w:cstheme="minorHAnsi"/>
                <w:b/>
              </w:rPr>
              <w:t xml:space="preserve"> (214-216, 300-301, 897-902, 252-255, 298-299, 314-320, 778, 779)</w:t>
            </w:r>
          </w:p>
          <w:p w14:paraId="3832A3C1" w14:textId="77777777" w:rsidR="00446070" w:rsidRPr="004D5E34" w:rsidRDefault="00446070">
            <w:pPr>
              <w:rPr>
                <w:rFonts w:cstheme="minorHAnsi"/>
                <w:b/>
              </w:rPr>
            </w:pPr>
          </w:p>
          <w:p w14:paraId="09C0FAC8" w14:textId="77777777" w:rsidR="004D5E34" w:rsidRPr="004D5E34" w:rsidRDefault="004D5E34" w:rsidP="004D5E34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4D5E34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Equation of straight line graphs:</w:t>
            </w:r>
          </w:p>
          <w:p w14:paraId="4B619210" w14:textId="77777777" w:rsidR="004D5E34" w:rsidRPr="004D5E34" w:rsidRDefault="004D5E34" w:rsidP="004D5E34">
            <w:pPr>
              <w:rPr>
                <w:rFonts w:cstheme="minorHAnsi"/>
                <w:color w:val="538135" w:themeColor="accent6" w:themeShade="BF"/>
              </w:rPr>
            </w:pPr>
          </w:p>
          <w:p w14:paraId="792D4D9F" w14:textId="77777777" w:rsidR="004D5E34" w:rsidRPr="004D5E34" w:rsidRDefault="004D5E34" w:rsidP="004D5E34">
            <w:pPr>
              <w:rPr>
                <w:rFonts w:eastAsiaTheme="minorEastAsia" w:cstheme="minorHAnsi"/>
                <w:iCs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 w:cstheme="minorHAnsi"/>
                  </w:rPr>
                  <m:t>y = mx + c</m:t>
                </m:r>
              </m:oMath>
            </m:oMathPara>
          </w:p>
          <w:p w14:paraId="5A07B67C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74F09846" w14:textId="77777777" w:rsidR="004D5E34" w:rsidRPr="004D5E34" w:rsidRDefault="004D5E34" w:rsidP="004D5E34">
            <w:pPr>
              <w:rPr>
                <w:rFonts w:cstheme="minorHAnsi"/>
                <w:b/>
                <w:bCs/>
              </w:rPr>
            </w:pPr>
            <w:r w:rsidRPr="004D5E34">
              <w:rPr>
                <w:rFonts w:cstheme="minorHAnsi"/>
                <w:b/>
                <w:bCs/>
              </w:rPr>
              <w:t>m</w:t>
            </w:r>
            <w:r w:rsidRPr="004D5E34">
              <w:rPr>
                <w:rFonts w:cstheme="minorHAnsi"/>
              </w:rPr>
              <w:t xml:space="preserve"> is the </w:t>
            </w:r>
            <w:r w:rsidRPr="004D5E34">
              <w:rPr>
                <w:rFonts w:cstheme="minorHAnsi"/>
                <w:b/>
                <w:bCs/>
              </w:rPr>
              <w:t>gradient</w:t>
            </w:r>
            <w:r w:rsidRPr="004D5E34">
              <w:rPr>
                <w:rFonts w:cstheme="minorHAnsi"/>
              </w:rPr>
              <w:t xml:space="preserve">, </w:t>
            </w:r>
            <w:r w:rsidRPr="004D5E34">
              <w:rPr>
                <w:rFonts w:cstheme="minorHAnsi"/>
                <w:b/>
                <w:bCs/>
              </w:rPr>
              <w:t>c</w:t>
            </w:r>
            <w:r w:rsidRPr="004D5E34">
              <w:rPr>
                <w:rFonts w:cstheme="minorHAnsi"/>
              </w:rPr>
              <w:t xml:space="preserve"> is the </w:t>
            </w:r>
            <w:r w:rsidRPr="004D5E34">
              <w:rPr>
                <w:rFonts w:cstheme="minorHAnsi"/>
                <w:b/>
                <w:bCs/>
              </w:rPr>
              <w:t>y intercept</w:t>
            </w:r>
          </w:p>
          <w:p w14:paraId="4D0E9E7B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44E2A1A3" w14:textId="77777777" w:rsidR="004D5E34" w:rsidRPr="004D5E34" w:rsidRDefault="004D5E34" w:rsidP="004D5E34">
            <w:pPr>
              <w:rPr>
                <w:rFonts w:cstheme="minorHAnsi"/>
              </w:rPr>
            </w:pPr>
            <m:oMath>
              <m:r>
                <w:rPr>
                  <w:rFonts w:ascii="Cambria Math" w:hAnsi="Cambria Math" w:cstheme="minorHAnsi"/>
                </w:rPr>
                <m:t>Gradient=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change in y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change in x</m:t>
                  </m:r>
                </m:den>
              </m:f>
            </m:oMath>
            <w:r w:rsidRPr="004D5E34">
              <w:rPr>
                <w:rFonts w:cstheme="minorHAnsi"/>
              </w:rPr>
              <w:t xml:space="preserve"> </w:t>
            </w:r>
          </w:p>
          <w:p w14:paraId="455FB298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03535CE5" w14:textId="77777777" w:rsidR="004D5E34" w:rsidRPr="004D5E34" w:rsidRDefault="004D5E34" w:rsidP="004D5E34">
            <w:pPr>
              <w:rPr>
                <w:rFonts w:cstheme="minorHAnsi"/>
                <w:u w:val="single"/>
              </w:rPr>
            </w:pPr>
            <w:r w:rsidRPr="004D5E34">
              <w:rPr>
                <w:rFonts w:cstheme="minorHAnsi"/>
              </w:rPr>
              <w:t xml:space="preserve">Two lines are </w:t>
            </w:r>
            <w:r w:rsidRPr="004D5E34">
              <w:rPr>
                <w:rFonts w:cstheme="minorHAnsi"/>
                <w:u w:val="single"/>
              </w:rPr>
              <w:t>parallel</w:t>
            </w:r>
            <w:r w:rsidRPr="004D5E34">
              <w:rPr>
                <w:rFonts w:cstheme="minorHAnsi"/>
              </w:rPr>
              <w:t xml:space="preserve"> if they have the </w:t>
            </w:r>
            <w:r w:rsidRPr="004D5E34">
              <w:rPr>
                <w:rFonts w:cstheme="minorHAnsi"/>
                <w:u w:val="single"/>
              </w:rPr>
              <w:t>same gradient</w:t>
            </w:r>
          </w:p>
          <w:p w14:paraId="301F7158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414C00A2" w14:textId="77777777" w:rsidR="004D5E34" w:rsidRPr="004D5E34" w:rsidRDefault="004D5E34" w:rsidP="004D5E34">
            <w:pPr>
              <w:rPr>
                <w:rFonts w:cstheme="minorHAnsi"/>
                <w:u w:val="single"/>
              </w:rPr>
            </w:pPr>
            <w:r w:rsidRPr="004D5E34">
              <w:rPr>
                <w:rFonts w:cstheme="minorHAnsi"/>
              </w:rPr>
              <w:t xml:space="preserve">Two lines are </w:t>
            </w:r>
            <w:r w:rsidRPr="004D5E34">
              <w:rPr>
                <w:rFonts w:cstheme="minorHAnsi"/>
                <w:u w:val="single"/>
              </w:rPr>
              <w:t>perpendicular</w:t>
            </w:r>
            <w:r w:rsidRPr="004D5E34">
              <w:rPr>
                <w:rFonts w:cstheme="minorHAnsi"/>
              </w:rPr>
              <w:t xml:space="preserve"> if the </w:t>
            </w:r>
            <w:r w:rsidRPr="004D5E34">
              <w:rPr>
                <w:rFonts w:cstheme="minorHAnsi"/>
                <w:u w:val="single"/>
              </w:rPr>
              <w:t>product of their gradients is -1.</w:t>
            </w:r>
          </w:p>
          <w:p w14:paraId="1BC11228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58E25110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>To find the midpoint between (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x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1</m:t>
                  </m:r>
                </m:sub>
              </m:sSub>
            </m:oMath>
            <w:r w:rsidRPr="004D5E34">
              <w:rPr>
                <w:rFonts w:cstheme="minorHAnsi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1</m:t>
                  </m:r>
                </m:sub>
              </m:sSub>
            </m:oMath>
            <w:r w:rsidRPr="004D5E34">
              <w:rPr>
                <w:rFonts w:cstheme="minorHAnsi"/>
              </w:rPr>
              <w:t>) and (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x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2</m:t>
                  </m:r>
                </m:sub>
              </m:sSub>
            </m:oMath>
            <w:r w:rsidRPr="004D5E34">
              <w:rPr>
                <w:rFonts w:cstheme="minorHAnsi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</w:rPr>
                    <m:t>2</m:t>
                  </m:r>
                </m:sub>
              </m:sSub>
            </m:oMath>
            <w:r w:rsidRPr="004D5E34">
              <w:rPr>
                <w:rFonts w:cstheme="minorHAnsi"/>
              </w:rPr>
              <w:t>) use the formula:</w:t>
            </w:r>
          </w:p>
          <w:p w14:paraId="7D4CA60E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008B5FBA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                  </w:t>
            </w:r>
            <m:oMath>
              <m:r>
                <w:rPr>
                  <w:rFonts w:ascii="Cambria Math" w:hAnsi="Cambria Math" w:cstheme="minorHAnsi"/>
                </w:rPr>
                <m:t>(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theme="minorHAnsi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hAnsi="Cambria Math" w:cstheme="minorHAnsi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</w:rPr>
                <m:t>,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theme="minorHAnsi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hAnsi="Cambria Math" w:cstheme="minorHAnsi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</w:rPr>
                <m:t>)</m:t>
              </m:r>
            </m:oMath>
          </w:p>
          <w:p w14:paraId="7DE400C3" w14:textId="77777777" w:rsidR="00446070" w:rsidRPr="004D5E34" w:rsidRDefault="00446070" w:rsidP="00446070">
            <w:pPr>
              <w:rPr>
                <w:rFonts w:cstheme="minorHAnsi"/>
              </w:rPr>
            </w:pPr>
          </w:p>
          <w:p w14:paraId="2EFE40C3" w14:textId="77777777" w:rsidR="004D5E34" w:rsidRDefault="004D5E34" w:rsidP="004D5E34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4D5E34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 xml:space="preserve">Equation of a circle: </w:t>
            </w:r>
          </w:p>
          <w:p w14:paraId="6B074AE2" w14:textId="77777777" w:rsidR="004D5E34" w:rsidRPr="004D5E34" w:rsidRDefault="004D5E34" w:rsidP="004D5E34">
            <w:pPr>
              <w:rPr>
                <w:rFonts w:cstheme="minorHAnsi"/>
                <w:color w:val="538135" w:themeColor="accent6" w:themeShade="BF"/>
              </w:rPr>
            </w:pPr>
          </w:p>
          <w:p w14:paraId="11D0BC56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ascii="Cambria Math" w:hAnsi="Cambria Math" w:cs="Cambria Math"/>
              </w:rPr>
              <w:t>𝑥</w:t>
            </w:r>
            <w:r w:rsidRPr="004D5E34">
              <w:rPr>
                <w:rFonts w:cstheme="minorHAnsi"/>
                <w:vertAlign w:val="superscript"/>
              </w:rPr>
              <w:t>2</w:t>
            </w:r>
            <w:r w:rsidRPr="004D5E34">
              <w:rPr>
                <w:rFonts w:cstheme="minorHAnsi"/>
              </w:rPr>
              <w:t>+</w:t>
            </w:r>
            <w:r w:rsidRPr="004D5E34">
              <w:rPr>
                <w:rFonts w:ascii="Cambria Math" w:hAnsi="Cambria Math" w:cs="Cambria Math"/>
              </w:rPr>
              <w:t>𝑦</w:t>
            </w:r>
            <w:r w:rsidRPr="004D5E34">
              <w:rPr>
                <w:rFonts w:cstheme="minorHAnsi"/>
                <w:vertAlign w:val="superscript"/>
              </w:rPr>
              <w:t>2</w:t>
            </w:r>
            <w:r w:rsidRPr="004D5E34">
              <w:rPr>
                <w:rFonts w:cstheme="minorHAnsi"/>
              </w:rPr>
              <w:t>=</w:t>
            </w:r>
            <w:r w:rsidRPr="004D5E34">
              <w:rPr>
                <w:rFonts w:ascii="Cambria Math" w:hAnsi="Cambria Math" w:cs="Cambria Math"/>
              </w:rPr>
              <w:t>𝑟</w:t>
            </w:r>
            <w:r w:rsidRPr="004D5E34">
              <w:rPr>
                <w:rFonts w:cstheme="minorHAnsi"/>
                <w:vertAlign w:val="superscript"/>
              </w:rPr>
              <w:t>2</w:t>
            </w:r>
            <w:r w:rsidRPr="004D5E34">
              <w:rPr>
                <w:rFonts w:cstheme="minorHAnsi"/>
              </w:rPr>
              <w:t xml:space="preserve"> is a circle with centre (</w:t>
            </w:r>
            <w:proofErr w:type="gramStart"/>
            <w:r w:rsidRPr="004D5E34">
              <w:rPr>
                <w:rFonts w:cstheme="minorHAnsi"/>
              </w:rPr>
              <w:t>0 ,0</w:t>
            </w:r>
            <w:proofErr w:type="gramEnd"/>
            <w:r w:rsidRPr="004D5E34">
              <w:rPr>
                <w:rFonts w:cstheme="minorHAnsi"/>
              </w:rPr>
              <w:t xml:space="preserve">)                                                   and radius </w:t>
            </w:r>
            <w:r w:rsidRPr="004D5E34">
              <w:rPr>
                <w:rFonts w:ascii="Cambria Math" w:hAnsi="Cambria Math" w:cs="Cambria Math"/>
              </w:rPr>
              <w:t>𝑟</w:t>
            </w:r>
            <w:r w:rsidRPr="004D5E34">
              <w:rPr>
                <w:rFonts w:cstheme="minorHAnsi"/>
              </w:rPr>
              <w:t xml:space="preserve">. </w:t>
            </w:r>
          </w:p>
          <w:p w14:paraId="0FD5E904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1C58F3A8" w14:textId="77777777" w:rsidR="004D5E34" w:rsidRPr="004D5E34" w:rsidRDefault="004D5E34" w:rsidP="004D5E34">
            <w:pPr>
              <w:rPr>
                <w:rFonts w:cstheme="minorHAnsi"/>
              </w:rPr>
            </w:pPr>
            <w:proofErr w:type="spellStart"/>
            <w:r w:rsidRPr="004D5E34">
              <w:rPr>
                <w:rFonts w:cstheme="minorHAnsi"/>
                <w:b/>
                <w:bCs/>
              </w:rPr>
              <w:t>Eg</w:t>
            </w:r>
            <w:proofErr w:type="spellEnd"/>
            <w:r w:rsidRPr="004D5E34">
              <w:rPr>
                <w:rFonts w:cstheme="minorHAnsi"/>
              </w:rPr>
              <w:t xml:space="preserve">. </w:t>
            </w:r>
            <w:r w:rsidRPr="004D5E34">
              <w:rPr>
                <w:rFonts w:ascii="Cambria Math" w:hAnsi="Cambria Math" w:cs="Cambria Math"/>
              </w:rPr>
              <w:t>𝒙</w:t>
            </w:r>
            <w:r w:rsidRPr="004D5E34">
              <w:rPr>
                <w:rFonts w:ascii="Cambria Math" w:hAnsi="Cambria Math" w:cs="Cambria Math"/>
                <w:vertAlign w:val="superscript"/>
              </w:rPr>
              <w:t>𝟐</w:t>
            </w:r>
            <w:r w:rsidRPr="004D5E34">
              <w:rPr>
                <w:rFonts w:cstheme="minorHAnsi"/>
              </w:rPr>
              <w:t>+</w:t>
            </w:r>
            <w:r w:rsidRPr="004D5E34">
              <w:rPr>
                <w:rFonts w:ascii="Cambria Math" w:hAnsi="Cambria Math" w:cs="Cambria Math"/>
              </w:rPr>
              <w:t>𝒚</w:t>
            </w:r>
            <w:r w:rsidRPr="004D5E34">
              <w:rPr>
                <w:rFonts w:ascii="Cambria Math" w:hAnsi="Cambria Math" w:cs="Cambria Math"/>
                <w:vertAlign w:val="superscript"/>
              </w:rPr>
              <w:t>𝟐</w:t>
            </w:r>
            <w:r w:rsidRPr="004D5E34">
              <w:rPr>
                <w:rFonts w:cstheme="minorHAnsi"/>
              </w:rPr>
              <w:t>=</w:t>
            </w:r>
            <w:r w:rsidRPr="004D5E34">
              <w:rPr>
                <w:rFonts w:ascii="Cambria Math" w:hAnsi="Cambria Math" w:cs="Cambria Math"/>
              </w:rPr>
              <w:t>𝟐𝟓</w:t>
            </w:r>
            <w:r w:rsidRPr="004D5E34">
              <w:rPr>
                <w:rFonts w:cstheme="minorHAnsi"/>
              </w:rPr>
              <w:t xml:space="preserve"> </w:t>
            </w:r>
            <w:r w:rsidRPr="004D5E34">
              <w:rPr>
                <w:rFonts w:cstheme="minorHAnsi"/>
                <w:b/>
                <w:bCs/>
              </w:rPr>
              <w:t xml:space="preserve">has centre (0 ,0) and radius 5 </w:t>
            </w:r>
          </w:p>
          <w:p w14:paraId="2B7BED7E" w14:textId="77777777" w:rsidR="00446070" w:rsidRPr="004D5E34" w:rsidRDefault="00446070" w:rsidP="00FB3AE6">
            <w:pPr>
              <w:rPr>
                <w:rFonts w:cstheme="minorHAnsi"/>
              </w:rPr>
            </w:pPr>
          </w:p>
        </w:tc>
        <w:tc>
          <w:tcPr>
            <w:tcW w:w="3682" w:type="dxa"/>
          </w:tcPr>
          <w:p w14:paraId="0723A872" w14:textId="77777777" w:rsidR="00FB3AE6" w:rsidRDefault="00446070" w:rsidP="004D5E34">
            <w:pPr>
              <w:rPr>
                <w:rFonts w:cstheme="minorHAnsi"/>
                <w:b/>
              </w:rPr>
            </w:pPr>
            <w:r w:rsidRPr="004D5E34">
              <w:rPr>
                <w:rFonts w:cstheme="minorHAnsi"/>
                <w:b/>
              </w:rPr>
              <w:t xml:space="preserve">KPI 8 – Algebraic equations </w:t>
            </w:r>
            <w:r w:rsidR="00AF18CA" w:rsidRPr="004D5E34">
              <w:rPr>
                <w:rFonts w:cstheme="minorHAnsi"/>
                <w:b/>
              </w:rPr>
              <w:t>(225-228, 231-233, 235-239, 241, 242, 190-95, 218-220, 246</w:t>
            </w:r>
          </w:p>
          <w:p w14:paraId="734D0128" w14:textId="225DE4EA" w:rsidR="004D5E34" w:rsidRPr="00FB3AE6" w:rsidRDefault="004D5E34" w:rsidP="004D5E34">
            <w:pPr>
              <w:rPr>
                <w:rFonts w:cstheme="minorHAnsi"/>
                <w:b/>
              </w:rPr>
            </w:pPr>
            <w:r w:rsidRPr="004D5E34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Simultaneous Equations:</w:t>
            </w:r>
          </w:p>
          <w:p w14:paraId="6C326074" w14:textId="77777777" w:rsidR="004D5E34" w:rsidRPr="004D5E34" w:rsidRDefault="004D5E34" w:rsidP="004D5E34">
            <w:pPr>
              <w:rPr>
                <w:rFonts w:cstheme="minorHAnsi"/>
                <w:color w:val="538135" w:themeColor="accent6" w:themeShade="BF"/>
              </w:rPr>
            </w:pPr>
          </w:p>
          <w:p w14:paraId="63AB24F8" w14:textId="77777777" w:rsidR="004D5E34" w:rsidRPr="004D5E34" w:rsidRDefault="004D5E34" w:rsidP="004D5E34">
            <w:pPr>
              <w:rPr>
                <w:rFonts w:cstheme="minorHAnsi"/>
                <w:b/>
                <w:bCs/>
                <w:u w:val="single"/>
              </w:rPr>
            </w:pPr>
            <w:r w:rsidRPr="004D5E34">
              <w:rPr>
                <w:rFonts w:cstheme="minorHAnsi"/>
                <w:b/>
                <w:bCs/>
                <w:u w:val="single"/>
              </w:rPr>
              <w:t xml:space="preserve">Linear </w:t>
            </w:r>
          </w:p>
          <w:p w14:paraId="37B62E69" w14:textId="77777777" w:rsidR="004D5E34" w:rsidRPr="004D5E34" w:rsidRDefault="004D5E34" w:rsidP="004D5E34">
            <w:pPr>
              <w:rPr>
                <w:rFonts w:cstheme="minorHAnsi"/>
              </w:rPr>
            </w:pPr>
            <w:proofErr w:type="spellStart"/>
            <w:r w:rsidRPr="004D5E34">
              <w:rPr>
                <w:rFonts w:cstheme="minorHAnsi"/>
              </w:rPr>
              <w:t>Eg</w:t>
            </w:r>
            <w:proofErr w:type="spellEnd"/>
            <w:r w:rsidRPr="004D5E34">
              <w:rPr>
                <w:rFonts w:cstheme="minorHAnsi"/>
              </w:rPr>
              <w:t xml:space="preserve"> 2x + 3y = 1        </w:t>
            </w:r>
          </w:p>
          <w:p w14:paraId="631F56B2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  <w:b/>
                <w:bCs/>
              </w:rPr>
              <w:t>Make y terms</w:t>
            </w:r>
            <w:r w:rsidRPr="004D5E34">
              <w:rPr>
                <w:rFonts w:cstheme="minorHAnsi"/>
              </w:rPr>
              <w:t xml:space="preserve"> (or x) </w:t>
            </w:r>
            <w:r w:rsidRPr="004D5E34">
              <w:rPr>
                <w:rFonts w:cstheme="minorHAnsi"/>
                <w:b/>
                <w:bCs/>
              </w:rPr>
              <w:t>equal</w:t>
            </w:r>
          </w:p>
          <w:p w14:paraId="444DE1BA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 xml:space="preserve">                 3x – 5y = 11      </w:t>
            </w:r>
          </w:p>
          <w:p w14:paraId="7AD96818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  <w:b/>
                <w:bCs/>
              </w:rPr>
              <w:t>S</w:t>
            </w:r>
            <w:r w:rsidRPr="004D5E34">
              <w:rPr>
                <w:rFonts w:cstheme="minorHAnsi"/>
              </w:rPr>
              <w:t xml:space="preserve">ame </w:t>
            </w:r>
            <w:r w:rsidRPr="004D5E34">
              <w:rPr>
                <w:rFonts w:cstheme="minorHAnsi"/>
                <w:b/>
                <w:bCs/>
              </w:rPr>
              <w:t>S</w:t>
            </w:r>
            <w:r w:rsidRPr="004D5E34">
              <w:rPr>
                <w:rFonts w:cstheme="minorHAnsi"/>
              </w:rPr>
              <w:t xml:space="preserve">igns </w:t>
            </w:r>
            <w:r w:rsidRPr="004D5E34">
              <w:rPr>
                <w:rFonts w:cstheme="minorHAnsi"/>
                <w:b/>
                <w:bCs/>
              </w:rPr>
              <w:t>S</w:t>
            </w:r>
            <w:r w:rsidRPr="004D5E34">
              <w:rPr>
                <w:rFonts w:cstheme="minorHAnsi"/>
              </w:rPr>
              <w:t>ubtract</w:t>
            </w:r>
          </w:p>
          <w:p w14:paraId="017B6486" w14:textId="77777777" w:rsidR="004D5E34" w:rsidRPr="004D5E34" w:rsidRDefault="004D5E34" w:rsidP="004D5E34">
            <w:pPr>
              <w:rPr>
                <w:rFonts w:cstheme="minorHAnsi"/>
                <w:b/>
                <w:bCs/>
              </w:rPr>
            </w:pPr>
            <w:r w:rsidRPr="004D5E34">
              <w:rPr>
                <w:rFonts w:cstheme="minorHAnsi"/>
                <w:b/>
                <w:bCs/>
              </w:rPr>
              <w:t>D</w:t>
            </w:r>
            <w:r w:rsidRPr="004D5E34">
              <w:rPr>
                <w:rFonts w:cstheme="minorHAnsi"/>
              </w:rPr>
              <w:t>ifferent Signs A</w:t>
            </w:r>
            <w:r w:rsidRPr="004D5E34">
              <w:rPr>
                <w:rFonts w:cstheme="minorHAnsi"/>
                <w:b/>
                <w:bCs/>
              </w:rPr>
              <w:t>dd</w:t>
            </w:r>
          </w:p>
          <w:p w14:paraId="75CC0945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2F8C9CCC" w14:textId="77777777" w:rsidR="004D5E34" w:rsidRPr="004D5E34" w:rsidRDefault="004D5E34" w:rsidP="004D5E34">
            <w:pPr>
              <w:rPr>
                <w:rFonts w:cstheme="minorHAnsi"/>
                <w:u w:val="single"/>
              </w:rPr>
            </w:pPr>
            <w:r w:rsidRPr="004D5E34">
              <w:rPr>
                <w:rFonts w:cstheme="minorHAnsi"/>
                <w:b/>
                <w:bCs/>
                <w:u w:val="single"/>
              </w:rPr>
              <w:t>Quadratic and Linear</w:t>
            </w:r>
          </w:p>
          <w:p w14:paraId="4067FF5F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>Make y (or x) the subject in the linear equation.</w:t>
            </w:r>
          </w:p>
          <w:p w14:paraId="70BCC15E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14531588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>Substitute into the quadratic equation and solve.</w:t>
            </w:r>
          </w:p>
          <w:p w14:paraId="526DC8EA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58C18FEC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  <w:b/>
                <w:bCs/>
              </w:rPr>
              <w:t>Remember to work out the value of both letters</w:t>
            </w:r>
          </w:p>
          <w:p w14:paraId="14BB458D" w14:textId="77777777" w:rsidR="00AF05E3" w:rsidRPr="004D5E34" w:rsidRDefault="00AF05E3" w:rsidP="00AF05E3">
            <w:pPr>
              <w:rPr>
                <w:rFonts w:cstheme="minorHAnsi"/>
              </w:rPr>
            </w:pPr>
          </w:p>
          <w:p w14:paraId="6F67EC84" w14:textId="77777777" w:rsidR="004D5E34" w:rsidRDefault="004D5E34" w:rsidP="004D5E34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  <w:r w:rsidRPr="004D5E34">
              <w:rPr>
                <w:rFonts w:cstheme="minorHAnsi"/>
                <w:b/>
                <w:bCs/>
                <w:color w:val="538135" w:themeColor="accent6" w:themeShade="BF"/>
                <w:u w:val="single"/>
              </w:rPr>
              <w:t>Solving Quadratics:</w:t>
            </w:r>
          </w:p>
          <w:p w14:paraId="00E969EF" w14:textId="77777777" w:rsidR="004D5E34" w:rsidRPr="004D5E34" w:rsidRDefault="004D5E34" w:rsidP="004D5E34">
            <w:pPr>
              <w:rPr>
                <w:rFonts w:cstheme="minorHAnsi"/>
                <w:b/>
                <w:bCs/>
                <w:color w:val="538135" w:themeColor="accent6" w:themeShade="BF"/>
                <w:u w:val="single"/>
              </w:rPr>
            </w:pPr>
          </w:p>
          <w:p w14:paraId="1154F26C" w14:textId="11E19C7E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</w:rPr>
              <w:t>First rearrange into ax</w:t>
            </w:r>
            <w:r w:rsidRPr="004D5E34">
              <w:rPr>
                <w:rFonts w:cstheme="minorHAnsi"/>
                <w:vertAlign w:val="superscript"/>
              </w:rPr>
              <w:t>2</w:t>
            </w:r>
            <w:r w:rsidRPr="004D5E34">
              <w:rPr>
                <w:rFonts w:cstheme="minorHAnsi"/>
              </w:rPr>
              <w:t xml:space="preserve"> + </w:t>
            </w:r>
            <w:proofErr w:type="spellStart"/>
            <w:r w:rsidRPr="004D5E34">
              <w:rPr>
                <w:rFonts w:cstheme="minorHAnsi"/>
              </w:rPr>
              <w:t>bx</w:t>
            </w:r>
            <w:proofErr w:type="spellEnd"/>
            <w:r w:rsidRPr="004D5E34">
              <w:rPr>
                <w:rFonts w:cstheme="minorHAnsi"/>
              </w:rPr>
              <w:t xml:space="preserve"> + c = 0 then either:</w:t>
            </w:r>
          </w:p>
          <w:p w14:paraId="02E4DECF" w14:textId="77777777" w:rsidR="004D5E34" w:rsidRPr="004D5E34" w:rsidRDefault="004D5E34" w:rsidP="004D5E34">
            <w:pPr>
              <w:rPr>
                <w:rFonts w:cstheme="minorHAnsi"/>
              </w:rPr>
            </w:pPr>
            <w:r w:rsidRPr="004D5E34">
              <w:rPr>
                <w:rFonts w:cstheme="minorHAnsi"/>
                <w:b/>
                <w:bCs/>
              </w:rPr>
              <w:t xml:space="preserve">Factorise  </w:t>
            </w:r>
            <w:r w:rsidRPr="004D5E34">
              <w:rPr>
                <w:rFonts w:cstheme="minorHAnsi"/>
              </w:rPr>
              <w:t>put into 2 brackets and one of the brackets must = 0</w:t>
            </w:r>
          </w:p>
          <w:p w14:paraId="2144648F" w14:textId="77777777" w:rsidR="004D5E34" w:rsidRPr="004D5E34" w:rsidRDefault="004D5E34" w:rsidP="004D5E34">
            <w:pPr>
              <w:rPr>
                <w:rFonts w:cstheme="minorHAnsi"/>
              </w:rPr>
            </w:pPr>
          </w:p>
          <w:p w14:paraId="43132B20" w14:textId="63979411" w:rsidR="00446070" w:rsidRPr="004D5E34" w:rsidRDefault="004D5E34" w:rsidP="00FB3AE6">
            <w:pPr>
              <w:rPr>
                <w:rFonts w:cstheme="minorHAnsi"/>
              </w:rPr>
            </w:pPr>
            <w:r w:rsidRPr="004D5E34">
              <w:rPr>
                <w:rFonts w:cstheme="minorHAnsi"/>
                <w:b/>
                <w:bCs/>
              </w:rPr>
              <w:t>Use the Formula</w:t>
            </w:r>
            <m:oMath>
              <m:r>
                <m:rPr>
                  <m:sty m:val="bi"/>
                </m:rPr>
                <w:rPr>
                  <w:rFonts w:ascii="Cambria Math" w:hAnsi="Cambria Math" w:cstheme="minorHAnsi"/>
                </w:rPr>
                <m:t> </m:t>
              </m:r>
              <m:r>
                <w:rPr>
                  <w:rFonts w:ascii="Cambria Math" w:hAnsi="Cambria Math" w:cstheme="minorHAnsi"/>
                </w:rPr>
                <m:t>x=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-b±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theme="minorHAnsi"/>
                          <w:i/>
                          <w:iCs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theme="minorHAnsi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theme="minorHAnsi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 w:cstheme="minorHAnsi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theme="minorHAnsi"/>
                        </w:rPr>
                        <m:t>-4ac</m:t>
                      </m:r>
                    </m:e>
                  </m:rad>
                </m:num>
                <m:den>
                  <m:r>
                    <w:rPr>
                      <w:rFonts w:ascii="Cambria Math" w:hAnsi="Cambria Math" w:cstheme="minorHAnsi"/>
                    </w:rPr>
                    <m:t>2a</m:t>
                  </m:r>
                </m:den>
              </m:f>
            </m:oMath>
          </w:p>
        </w:tc>
      </w:tr>
    </w:tbl>
    <w:p w14:paraId="76B331CB" w14:textId="77777777" w:rsidR="0083750E" w:rsidRPr="004D5E34" w:rsidRDefault="0083750E" w:rsidP="00AF05E3">
      <w:pPr>
        <w:rPr>
          <w:rFonts w:cstheme="minorHAnsi"/>
        </w:rPr>
      </w:pPr>
    </w:p>
    <w:sectPr w:rsidR="0083750E" w:rsidRPr="004D5E34" w:rsidSect="00EF31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50572" w14:textId="77777777" w:rsidR="00354179" w:rsidRDefault="00354179" w:rsidP="00EF3195">
      <w:pPr>
        <w:spacing w:after="0" w:line="240" w:lineRule="auto"/>
      </w:pPr>
      <w:r>
        <w:separator/>
      </w:r>
    </w:p>
  </w:endnote>
  <w:endnote w:type="continuationSeparator" w:id="0">
    <w:p w14:paraId="12D4BD2F" w14:textId="77777777" w:rsidR="00354179" w:rsidRDefault="00354179" w:rsidP="00EF3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4C42D" w14:textId="77777777" w:rsidR="00D620AB" w:rsidRDefault="00D620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A4AAE" w14:textId="77777777" w:rsidR="00D620AB" w:rsidRDefault="00D620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788A9" w14:textId="77777777" w:rsidR="00D620AB" w:rsidRDefault="00D620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682F1" w14:textId="77777777" w:rsidR="00354179" w:rsidRDefault="00354179" w:rsidP="00EF3195">
      <w:pPr>
        <w:spacing w:after="0" w:line="240" w:lineRule="auto"/>
      </w:pPr>
      <w:r>
        <w:separator/>
      </w:r>
    </w:p>
  </w:footnote>
  <w:footnote w:type="continuationSeparator" w:id="0">
    <w:p w14:paraId="1F680ACC" w14:textId="77777777" w:rsidR="00354179" w:rsidRDefault="00354179" w:rsidP="00EF3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A41C8" w14:textId="77777777" w:rsidR="00D620AB" w:rsidRDefault="00D620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F14F6" w14:textId="77777777" w:rsidR="00EF3195" w:rsidRPr="00D620AB" w:rsidRDefault="00EF3195" w:rsidP="00EF3195">
    <w:pPr>
      <w:pStyle w:val="Header"/>
      <w:tabs>
        <w:tab w:val="clear" w:pos="4513"/>
        <w:tab w:val="clear" w:pos="9026"/>
        <w:tab w:val="left" w:pos="7641"/>
      </w:tabs>
      <w:jc w:val="center"/>
      <w:rPr>
        <w:rFonts w:ascii="Arial Narrow" w:hAnsi="Arial Narrow"/>
        <w:b/>
        <w:sz w:val="32"/>
        <w:szCs w:val="28"/>
        <w:u w:val="single"/>
      </w:rPr>
    </w:pPr>
    <w:r w:rsidRPr="00D620AB">
      <w:rPr>
        <w:rFonts w:ascii="Arial Narrow" w:hAnsi="Arial Narrow"/>
        <w:b/>
        <w:noProof/>
        <w:sz w:val="32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75AF82AA" wp14:editId="6934BB3A">
          <wp:simplePos x="0" y="0"/>
          <wp:positionH relativeFrom="column">
            <wp:posOffset>-887730</wp:posOffset>
          </wp:positionH>
          <wp:positionV relativeFrom="paragraph">
            <wp:posOffset>-429260</wp:posOffset>
          </wp:positionV>
          <wp:extent cx="1885315" cy="866140"/>
          <wp:effectExtent l="0" t="0" r="635" b="0"/>
          <wp:wrapTight wrapText="bothSides">
            <wp:wrapPolygon edited="0">
              <wp:start x="0" y="0"/>
              <wp:lineTo x="0" y="20903"/>
              <wp:lineTo x="21389" y="20903"/>
              <wp:lineTo x="2138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31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620AB">
      <w:rPr>
        <w:rFonts w:ascii="Arial Narrow" w:hAnsi="Arial Narrow"/>
        <w:b/>
        <w:sz w:val="32"/>
        <w:szCs w:val="28"/>
        <w:u w:val="single"/>
      </w:rPr>
      <w:t>Year 10 Higher Knowledge Organiser</w:t>
    </w:r>
    <w:r w:rsidR="00AF05E3" w:rsidRPr="00D620AB">
      <w:rPr>
        <w:rFonts w:ascii="Arial Narrow" w:hAnsi="Arial Narrow"/>
        <w:b/>
        <w:sz w:val="32"/>
        <w:szCs w:val="28"/>
        <w:u w:val="single"/>
      </w:rPr>
      <w:t xml:space="preserve"> (Autumn)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E3893" w14:textId="77777777" w:rsidR="00D620AB" w:rsidRDefault="00D620A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195"/>
    <w:rsid w:val="001C017C"/>
    <w:rsid w:val="00342C6C"/>
    <w:rsid w:val="00354179"/>
    <w:rsid w:val="00420087"/>
    <w:rsid w:val="00446070"/>
    <w:rsid w:val="004A4114"/>
    <w:rsid w:val="004D5E34"/>
    <w:rsid w:val="007331B3"/>
    <w:rsid w:val="0083750E"/>
    <w:rsid w:val="0085477B"/>
    <w:rsid w:val="00AF05E3"/>
    <w:rsid w:val="00AF18CA"/>
    <w:rsid w:val="00BE6D30"/>
    <w:rsid w:val="00BF7E83"/>
    <w:rsid w:val="00C90A53"/>
    <w:rsid w:val="00D46651"/>
    <w:rsid w:val="00D620AB"/>
    <w:rsid w:val="00D82B19"/>
    <w:rsid w:val="00EE52E7"/>
    <w:rsid w:val="00EF3195"/>
    <w:rsid w:val="00FB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A966B"/>
  <w15:chartTrackingRefBased/>
  <w15:docId w15:val="{EBC3162F-A59B-422F-AB15-53C4459E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3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31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195"/>
  </w:style>
  <w:style w:type="paragraph" w:styleId="Footer">
    <w:name w:val="footer"/>
    <w:basedOn w:val="Normal"/>
    <w:link w:val="FooterChar"/>
    <w:uiPriority w:val="99"/>
    <w:unhideWhenUsed/>
    <w:rsid w:val="00EF31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195"/>
  </w:style>
  <w:style w:type="paragraph" w:styleId="NoSpacing">
    <w:name w:val="No Spacing"/>
    <w:uiPriority w:val="1"/>
    <w:qFormat/>
    <w:rsid w:val="00AF05E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F7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4D5E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Robb</dc:creator>
  <cp:keywords/>
  <dc:description/>
  <cp:lastModifiedBy>Emma Lawes</cp:lastModifiedBy>
  <cp:revision>2</cp:revision>
  <dcterms:created xsi:type="dcterms:W3CDTF">2019-09-26T13:50:00Z</dcterms:created>
  <dcterms:modified xsi:type="dcterms:W3CDTF">2019-09-26T13:50:00Z</dcterms:modified>
</cp:coreProperties>
</file>